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4CF" w:rsidRDefault="009504CF" w:rsidP="009504CF">
      <w:pPr>
        <w:overflowPunct w:val="0"/>
        <w:autoSpaceDE w:val="0"/>
        <w:autoSpaceDN w:val="0"/>
        <w:adjustRightInd w:val="0"/>
        <w:ind w:right="-273"/>
        <w:jc w:val="center"/>
      </w:pPr>
      <w:r>
        <w:rPr>
          <w:noProof/>
          <w:lang w:val="en-US"/>
        </w:rPr>
        <w:drawing>
          <wp:inline distT="0" distB="0" distL="0" distR="0">
            <wp:extent cx="676275" cy="6762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04CF" w:rsidRDefault="009504CF" w:rsidP="009504CF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</w:p>
    <w:p w:rsidR="009504CF" w:rsidRDefault="009504CF" w:rsidP="009504CF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:rsidR="009504CF" w:rsidRDefault="009504CF" w:rsidP="009504CF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TARYBA</w:t>
      </w:r>
    </w:p>
    <w:p w:rsidR="009504CF" w:rsidRDefault="009504CF" w:rsidP="009504CF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:rsidR="009504CF" w:rsidRDefault="009504CF" w:rsidP="009504CF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SPRENDIMAS</w:t>
      </w:r>
    </w:p>
    <w:p w:rsidR="009504CF" w:rsidRDefault="009504CF" w:rsidP="009504CF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(projektas)</w:t>
      </w:r>
    </w:p>
    <w:p w:rsidR="009504CF" w:rsidRDefault="009504CF" w:rsidP="009504CF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 xml:space="preserve"> </w:t>
      </w:r>
    </w:p>
    <w:p w:rsidR="009504CF" w:rsidRDefault="009504CF" w:rsidP="009504CF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 dėl anykščių rajono savivaldybei nuosavybės teise priklausančio  turto vertės padidinimo </w:t>
      </w:r>
    </w:p>
    <w:p w:rsidR="009504CF" w:rsidRDefault="009504CF" w:rsidP="009504CF">
      <w:pPr>
        <w:overflowPunct w:val="0"/>
        <w:autoSpaceDE w:val="0"/>
        <w:autoSpaceDN w:val="0"/>
        <w:adjustRightInd w:val="0"/>
        <w:jc w:val="center"/>
        <w:rPr>
          <w:szCs w:val="20"/>
        </w:rPr>
      </w:pPr>
    </w:p>
    <w:p w:rsidR="009504CF" w:rsidRDefault="002D533B" w:rsidP="009504CF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fldSimple w:instr=" FILLIN &quot;data&quot; \* MERGEFORMAT ">
        <w:r w:rsidR="00194D5E">
          <w:t>2018 m. gruodžio 20</w:t>
        </w:r>
        <w:r w:rsidR="009504CF">
          <w:t xml:space="preserve"> d.</w:t>
        </w:r>
      </w:fldSimple>
      <w:r w:rsidR="009504CF">
        <w:t xml:space="preserve"> Nr. 1-T-</w:t>
      </w:r>
      <w:r w:rsidR="002C7B70">
        <w:t>353</w:t>
      </w:r>
      <w:bookmarkStart w:id="0" w:name="_GoBack"/>
      <w:bookmarkEnd w:id="0"/>
      <w:r w:rsidR="009504CF">
        <w:fldChar w:fldCharType="begin"/>
      </w:r>
      <w:r w:rsidR="009504CF">
        <w:instrText xml:space="preserve"> FILLIN "indeksas" \* MERGEFORMAT </w:instrText>
      </w:r>
      <w:r w:rsidR="009504CF">
        <w:fldChar w:fldCharType="end"/>
      </w:r>
    </w:p>
    <w:p w:rsidR="009504CF" w:rsidRDefault="009504CF" w:rsidP="009504CF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t>Anykščiai</w:t>
      </w:r>
    </w:p>
    <w:p w:rsidR="009504CF" w:rsidRDefault="009504CF" w:rsidP="009504CF">
      <w:pPr>
        <w:pStyle w:val="BodyText"/>
        <w:rPr>
          <w:bCs w:val="0"/>
        </w:rPr>
      </w:pPr>
    </w:p>
    <w:p w:rsidR="009504CF" w:rsidRDefault="009504CF" w:rsidP="009504CF">
      <w:pPr>
        <w:pStyle w:val="BodyText"/>
        <w:spacing w:line="360" w:lineRule="auto"/>
        <w:rPr>
          <w:bCs w:val="0"/>
        </w:rPr>
      </w:pPr>
      <w:r>
        <w:rPr>
          <w:bCs w:val="0"/>
        </w:rPr>
        <w:t xml:space="preserve">           Vadovaudamasi Lietuvos Respublikos vietos savivaldos įstatymo 16 straipsnio 2 dalies 26 punktu, Lietuvos Respublikos valstybės ir savivaldybių turto valdymo, naudojimo ir disponavimo juo įstatymo 12 straipsnio 1 dalimi, 16 straipsnio 1 dalimi ir 12-uoju viešojo sektoriaus apskaitos ir finansinės atskaitomybės standarto „Ilgalaikis materialusis turtas“, patvirtinto Lietuvos Respublikos finansų ministro 2008 m. gegužės 8 d. įsakymu Nr. 1K-174 ,,Dėl viešojo sektoriaus apskaitos ir finansinės atskaitomybės 12-ojo standarto patvirtinimo“, 32.1 </w:t>
      </w:r>
      <w:r w:rsidR="001D32C7">
        <w:rPr>
          <w:bCs w:val="0"/>
        </w:rPr>
        <w:t>p</w:t>
      </w:r>
      <w:r w:rsidR="0036157C">
        <w:rPr>
          <w:bCs w:val="0"/>
        </w:rPr>
        <w:t>apunkčiu,</w:t>
      </w:r>
      <w:r w:rsidR="00194D5E">
        <w:rPr>
          <w:bCs w:val="0"/>
        </w:rPr>
        <w:t xml:space="preserve"> įgyvendinus projektus „Daugiabučio gyvenamojo namo </w:t>
      </w:r>
      <w:proofErr w:type="spellStart"/>
      <w:r w:rsidR="00194D5E">
        <w:rPr>
          <w:bCs w:val="0"/>
        </w:rPr>
        <w:t>Ažupiečių</w:t>
      </w:r>
      <w:proofErr w:type="spellEnd"/>
      <w:r w:rsidR="00194D5E">
        <w:rPr>
          <w:bCs w:val="0"/>
        </w:rPr>
        <w:t xml:space="preserve"> g. 8, Anykščių m. atnaujinimas (modernizavimas)“ ir „</w:t>
      </w:r>
      <w:proofErr w:type="spellStart"/>
      <w:r w:rsidR="00194D5E">
        <w:rPr>
          <w:bCs w:val="0"/>
        </w:rPr>
        <w:t>Troškūnų</w:t>
      </w:r>
      <w:proofErr w:type="spellEnd"/>
      <w:r w:rsidR="00194D5E">
        <w:rPr>
          <w:bCs w:val="0"/>
        </w:rPr>
        <w:t xml:space="preserve"> Kazio Inčiūros gimnazijos pastato </w:t>
      </w:r>
      <w:proofErr w:type="spellStart"/>
      <w:r w:rsidR="00194D5E">
        <w:rPr>
          <w:bCs w:val="0"/>
        </w:rPr>
        <w:t>Žiedonių</w:t>
      </w:r>
      <w:proofErr w:type="spellEnd"/>
      <w:r w:rsidR="00194D5E">
        <w:rPr>
          <w:bCs w:val="0"/>
        </w:rPr>
        <w:t xml:space="preserve"> k., </w:t>
      </w:r>
      <w:proofErr w:type="spellStart"/>
      <w:r w:rsidR="00194D5E">
        <w:rPr>
          <w:bCs w:val="0"/>
        </w:rPr>
        <w:t>Troškūnų</w:t>
      </w:r>
      <w:proofErr w:type="spellEnd"/>
      <w:r w:rsidR="00194D5E">
        <w:rPr>
          <w:bCs w:val="0"/>
        </w:rPr>
        <w:t xml:space="preserve"> sen., Anykščių r.</w:t>
      </w:r>
      <w:r w:rsidR="002D533B">
        <w:rPr>
          <w:bCs w:val="0"/>
        </w:rPr>
        <w:t>,</w:t>
      </w:r>
      <w:r w:rsidR="00194D5E">
        <w:rPr>
          <w:bCs w:val="0"/>
        </w:rPr>
        <w:t xml:space="preserve"> rekonstravimo antrasis etapas“</w:t>
      </w:r>
      <w:r w:rsidR="00534822">
        <w:rPr>
          <w:bCs w:val="0"/>
        </w:rPr>
        <w:t>,</w:t>
      </w:r>
      <w:r w:rsidR="00806F0F">
        <w:rPr>
          <w:bCs w:val="0"/>
        </w:rPr>
        <w:t xml:space="preserve"> </w:t>
      </w:r>
      <w:r>
        <w:rPr>
          <w:bCs w:val="0"/>
        </w:rPr>
        <w:t>Anykščių rajono savivaldybės taryba</w:t>
      </w:r>
      <w:r w:rsidR="00CB7616">
        <w:rPr>
          <w:bCs w:val="0"/>
        </w:rPr>
        <w:t xml:space="preserve"> n u s p r e n d ž i a</w:t>
      </w:r>
      <w:r>
        <w:rPr>
          <w:bCs w:val="0"/>
        </w:rPr>
        <w:t xml:space="preserve">:  </w:t>
      </w:r>
    </w:p>
    <w:p w:rsidR="00E979D0" w:rsidRDefault="009504CF" w:rsidP="009504CF">
      <w:pPr>
        <w:pStyle w:val="BodyText"/>
        <w:spacing w:line="360" w:lineRule="auto"/>
        <w:rPr>
          <w:bCs w:val="0"/>
        </w:rPr>
      </w:pPr>
      <w:r>
        <w:rPr>
          <w:bCs w:val="0"/>
        </w:rPr>
        <w:t xml:space="preserve">    </w:t>
      </w:r>
      <w:r w:rsidR="00CB7616">
        <w:rPr>
          <w:bCs w:val="0"/>
        </w:rPr>
        <w:t xml:space="preserve">         P</w:t>
      </w:r>
      <w:r>
        <w:rPr>
          <w:bCs w:val="0"/>
        </w:rPr>
        <w:t>adidinti Anykščių rajono savivaldybei nuosavybės teise priklausančio</w:t>
      </w:r>
      <w:r w:rsidR="00E979D0">
        <w:rPr>
          <w:bCs w:val="0"/>
        </w:rPr>
        <w:t>:</w:t>
      </w:r>
    </w:p>
    <w:p w:rsidR="00C34517" w:rsidRDefault="00E979D0" w:rsidP="009504CF">
      <w:pPr>
        <w:pStyle w:val="BodyText"/>
        <w:spacing w:line="360" w:lineRule="auto"/>
        <w:rPr>
          <w:bCs w:val="0"/>
        </w:rPr>
      </w:pPr>
      <w:r>
        <w:rPr>
          <w:bCs w:val="0"/>
        </w:rPr>
        <w:t xml:space="preserve">            1. </w:t>
      </w:r>
      <w:r w:rsidR="00FF274A">
        <w:rPr>
          <w:bCs w:val="0"/>
        </w:rPr>
        <w:t xml:space="preserve"> </w:t>
      </w:r>
      <w:r w:rsidR="001D32C7">
        <w:rPr>
          <w:bCs w:val="0"/>
        </w:rPr>
        <w:t>Anykščių rajono savivaldybės administracijos (kodas 188774637, J. Biliūno g. 23</w:t>
      </w:r>
      <w:r w:rsidR="00C87EFB">
        <w:rPr>
          <w:bCs w:val="0"/>
        </w:rPr>
        <w:t>, Anykščių m.</w:t>
      </w:r>
      <w:r w:rsidR="009504CF">
        <w:rPr>
          <w:bCs w:val="0"/>
        </w:rPr>
        <w:t>) patikėjimo teise valdomo ilga</w:t>
      </w:r>
      <w:r w:rsidR="00C87EFB">
        <w:rPr>
          <w:bCs w:val="0"/>
        </w:rPr>
        <w:t>laikio materialiojo turto</w:t>
      </w:r>
      <w:r w:rsidR="007366A6">
        <w:rPr>
          <w:bCs w:val="0"/>
        </w:rPr>
        <w:t xml:space="preserve"> – Savivaldybės socialinio būsto (unikalus Nr. 3499-0008-2011:0012, bendras plotas – 69,49 kv. m, kambarių skaičius – 3) </w:t>
      </w:r>
      <w:proofErr w:type="spellStart"/>
      <w:r w:rsidR="007366A6">
        <w:rPr>
          <w:bCs w:val="0"/>
        </w:rPr>
        <w:t>Ažupiečių</w:t>
      </w:r>
      <w:proofErr w:type="spellEnd"/>
      <w:r w:rsidR="007366A6">
        <w:rPr>
          <w:bCs w:val="0"/>
        </w:rPr>
        <w:t xml:space="preserve"> g. 8-12, Anykščių m., vertę atnaujinimo (modernizavimo ) darbų suma –</w:t>
      </w:r>
      <w:r w:rsidR="00BC25CD">
        <w:rPr>
          <w:bCs w:val="0"/>
        </w:rPr>
        <w:t xml:space="preserve"> 13 613,82 </w:t>
      </w:r>
      <w:proofErr w:type="spellStart"/>
      <w:r w:rsidR="00BC25CD">
        <w:rPr>
          <w:bCs w:val="0"/>
        </w:rPr>
        <w:t>Eur</w:t>
      </w:r>
      <w:proofErr w:type="spellEnd"/>
      <w:r w:rsidR="00BC25CD">
        <w:rPr>
          <w:bCs w:val="0"/>
        </w:rPr>
        <w:t xml:space="preserve"> (trylika tūkstančių šešiais šimtais trylika eurų, aštuoniasdešimt dviem centais);</w:t>
      </w:r>
    </w:p>
    <w:p w:rsidR="008D2069" w:rsidRDefault="00E979D0" w:rsidP="00806F0F">
      <w:pPr>
        <w:pStyle w:val="BodyText"/>
        <w:spacing w:line="360" w:lineRule="auto"/>
        <w:rPr>
          <w:bCs w:val="0"/>
        </w:rPr>
      </w:pPr>
      <w:r>
        <w:rPr>
          <w:bCs w:val="0"/>
        </w:rPr>
        <w:t xml:space="preserve">             2. Anykščių r. </w:t>
      </w:r>
      <w:proofErr w:type="spellStart"/>
      <w:r>
        <w:rPr>
          <w:bCs w:val="0"/>
        </w:rPr>
        <w:t>Troškūnų</w:t>
      </w:r>
      <w:proofErr w:type="spellEnd"/>
      <w:r>
        <w:rPr>
          <w:bCs w:val="0"/>
        </w:rPr>
        <w:t xml:space="preserve"> Kazio Inčiūros gimnazijos</w:t>
      </w:r>
      <w:r w:rsidR="00451CB8">
        <w:rPr>
          <w:bCs w:val="0"/>
        </w:rPr>
        <w:t xml:space="preserve"> (kodas 190049119</w:t>
      </w:r>
      <w:r w:rsidR="007366A6">
        <w:rPr>
          <w:bCs w:val="0"/>
        </w:rPr>
        <w:t xml:space="preserve">, Mokyklos g. 2-3, </w:t>
      </w:r>
      <w:proofErr w:type="spellStart"/>
      <w:r w:rsidR="007366A6">
        <w:rPr>
          <w:bCs w:val="0"/>
        </w:rPr>
        <w:t>Žiedonių</w:t>
      </w:r>
      <w:proofErr w:type="spellEnd"/>
      <w:r w:rsidR="007366A6">
        <w:rPr>
          <w:bCs w:val="0"/>
        </w:rPr>
        <w:t xml:space="preserve"> k., Anykščių r. sav.)</w:t>
      </w:r>
      <w:r>
        <w:rPr>
          <w:bCs w:val="0"/>
        </w:rPr>
        <w:t xml:space="preserve"> patikėjimo teise</w:t>
      </w:r>
      <w:r w:rsidR="007366A6">
        <w:rPr>
          <w:bCs w:val="0"/>
        </w:rPr>
        <w:t xml:space="preserve"> valdomo ilgalaikio materialiojo nekilnojamojo turto – </w:t>
      </w:r>
      <w:r w:rsidR="00534822">
        <w:rPr>
          <w:bCs w:val="0"/>
        </w:rPr>
        <w:t>n</w:t>
      </w:r>
      <w:r w:rsidR="007366A6">
        <w:rPr>
          <w:bCs w:val="0"/>
        </w:rPr>
        <w:t>egyvenamosios patalpos-</w:t>
      </w:r>
      <w:r w:rsidR="00534822">
        <w:rPr>
          <w:bCs w:val="0"/>
        </w:rPr>
        <w:t xml:space="preserve"> </w:t>
      </w:r>
      <w:r>
        <w:rPr>
          <w:bCs w:val="0"/>
        </w:rPr>
        <w:t>mokyklos</w:t>
      </w:r>
      <w:r w:rsidR="00534822">
        <w:rPr>
          <w:bCs w:val="0"/>
        </w:rPr>
        <w:t xml:space="preserve"> (</w:t>
      </w:r>
      <w:r>
        <w:rPr>
          <w:bCs w:val="0"/>
        </w:rPr>
        <w:t>unikalus Nr. 4400-0200-8188:2573</w:t>
      </w:r>
      <w:r w:rsidR="00FF274A">
        <w:rPr>
          <w:bCs w:val="0"/>
        </w:rPr>
        <w:t>,</w:t>
      </w:r>
      <w:r w:rsidR="007366A6">
        <w:rPr>
          <w:bCs w:val="0"/>
        </w:rPr>
        <w:t xml:space="preserve"> </w:t>
      </w:r>
      <w:r w:rsidR="00FF274A">
        <w:rPr>
          <w:bCs w:val="0"/>
        </w:rPr>
        <w:t>nekilnojamojo turto ka</w:t>
      </w:r>
      <w:r>
        <w:rPr>
          <w:bCs w:val="0"/>
        </w:rPr>
        <w:t>dastro duomenų bylos</w:t>
      </w:r>
      <w:r w:rsidR="00FF274A">
        <w:rPr>
          <w:bCs w:val="0"/>
        </w:rPr>
        <w:t xml:space="preserve"> plane pastatas</w:t>
      </w:r>
      <w:r w:rsidR="00534822">
        <w:rPr>
          <w:bCs w:val="0"/>
        </w:rPr>
        <w:t>, kuriame y</w:t>
      </w:r>
      <w:r>
        <w:rPr>
          <w:bCs w:val="0"/>
        </w:rPr>
        <w:t>ra patalpos pažymėtas indeksu 1C3p, bendras plotas 3 603,04</w:t>
      </w:r>
      <w:r w:rsidR="00534822">
        <w:rPr>
          <w:bCs w:val="0"/>
        </w:rPr>
        <w:t xml:space="preserve"> </w:t>
      </w:r>
      <w:r w:rsidR="00534822">
        <w:rPr>
          <w:bCs w:val="0"/>
        </w:rPr>
        <w:lastRenderedPageBreak/>
        <w:t>kv. m</w:t>
      </w:r>
      <w:r w:rsidR="00FF274A">
        <w:rPr>
          <w:bCs w:val="0"/>
        </w:rPr>
        <w:t>)</w:t>
      </w:r>
      <w:r>
        <w:rPr>
          <w:bCs w:val="0"/>
        </w:rPr>
        <w:t xml:space="preserve"> Mokyklos</w:t>
      </w:r>
      <w:r w:rsidR="00806F0F">
        <w:rPr>
          <w:bCs w:val="0"/>
        </w:rPr>
        <w:t xml:space="preserve"> </w:t>
      </w:r>
      <w:r>
        <w:rPr>
          <w:bCs w:val="0"/>
        </w:rPr>
        <w:t>g. 2-3</w:t>
      </w:r>
      <w:r w:rsidR="00FF274A">
        <w:rPr>
          <w:bCs w:val="0"/>
        </w:rPr>
        <w:t xml:space="preserve">, </w:t>
      </w:r>
      <w:proofErr w:type="spellStart"/>
      <w:r>
        <w:rPr>
          <w:bCs w:val="0"/>
        </w:rPr>
        <w:t>Žiedonių</w:t>
      </w:r>
      <w:proofErr w:type="spellEnd"/>
      <w:r>
        <w:rPr>
          <w:bCs w:val="0"/>
        </w:rPr>
        <w:t xml:space="preserve"> k., Anykščių r. sav.</w:t>
      </w:r>
      <w:r w:rsidR="00DF4DA2">
        <w:rPr>
          <w:bCs w:val="0"/>
        </w:rPr>
        <w:t>, ver</w:t>
      </w:r>
      <w:r>
        <w:rPr>
          <w:bCs w:val="0"/>
        </w:rPr>
        <w:t>tę atliktų darbų suma  – 1 002 327,04</w:t>
      </w:r>
      <w:r w:rsidR="00FF274A">
        <w:rPr>
          <w:bCs w:val="0"/>
        </w:rPr>
        <w:t xml:space="preserve"> </w:t>
      </w:r>
      <w:proofErr w:type="spellStart"/>
      <w:r w:rsidR="00FF274A">
        <w:rPr>
          <w:bCs w:val="0"/>
        </w:rPr>
        <w:t>E</w:t>
      </w:r>
      <w:r w:rsidR="007366A6">
        <w:rPr>
          <w:bCs w:val="0"/>
        </w:rPr>
        <w:t>ur</w:t>
      </w:r>
      <w:proofErr w:type="spellEnd"/>
      <w:r w:rsidR="007366A6">
        <w:rPr>
          <w:bCs w:val="0"/>
        </w:rPr>
        <w:t xml:space="preserve"> (vienu milijonu dviem tūkstančiais trimis šimtais dvidešimt septyniais eurais, keturiais centais</w:t>
      </w:r>
      <w:r w:rsidR="00BC25CD">
        <w:rPr>
          <w:bCs w:val="0"/>
        </w:rPr>
        <w:t>).</w:t>
      </w:r>
    </w:p>
    <w:p w:rsidR="008F2DA0" w:rsidRDefault="008F2DA0" w:rsidP="009504CF">
      <w:pPr>
        <w:pStyle w:val="BodyText"/>
        <w:spacing w:line="360" w:lineRule="auto"/>
        <w:rPr>
          <w:bCs w:val="0"/>
        </w:rPr>
      </w:pPr>
    </w:p>
    <w:p w:rsidR="00FF274A" w:rsidRDefault="009504CF" w:rsidP="009504CF">
      <w:pPr>
        <w:pStyle w:val="BodyText"/>
        <w:spacing w:line="360" w:lineRule="auto"/>
      </w:pPr>
      <w:r>
        <w:t xml:space="preserve">Meras                                                                                                                               </w:t>
      </w:r>
      <w:r w:rsidR="00972693">
        <w:t xml:space="preserve">     </w:t>
      </w:r>
      <w:r>
        <w:t xml:space="preserve">Kęstutis </w:t>
      </w:r>
      <w:proofErr w:type="spellStart"/>
      <w:r>
        <w:t>Tubis</w:t>
      </w:r>
      <w:proofErr w:type="spellEnd"/>
      <w:r>
        <w:t xml:space="preserve"> </w:t>
      </w:r>
    </w:p>
    <w:p w:rsidR="00B91999" w:rsidRDefault="00B91999" w:rsidP="009504CF">
      <w:pPr>
        <w:pStyle w:val="BodyText"/>
        <w:spacing w:line="360" w:lineRule="auto"/>
      </w:pPr>
    </w:p>
    <w:p w:rsidR="00B91999" w:rsidRDefault="00B91999" w:rsidP="009504CF">
      <w:pPr>
        <w:pStyle w:val="BodyText"/>
        <w:spacing w:line="360" w:lineRule="auto"/>
      </w:pPr>
    </w:p>
    <w:p w:rsidR="00B91999" w:rsidRDefault="00B91999" w:rsidP="009504CF">
      <w:pPr>
        <w:pStyle w:val="BodyText"/>
        <w:spacing w:line="360" w:lineRule="auto"/>
      </w:pPr>
    </w:p>
    <w:p w:rsidR="00B91999" w:rsidRDefault="00B91999" w:rsidP="009504CF">
      <w:pPr>
        <w:pStyle w:val="BodyText"/>
        <w:spacing w:line="360" w:lineRule="auto"/>
      </w:pPr>
    </w:p>
    <w:p w:rsidR="00B91999" w:rsidRDefault="00B91999" w:rsidP="009504CF">
      <w:pPr>
        <w:pStyle w:val="BodyText"/>
        <w:spacing w:line="360" w:lineRule="auto"/>
      </w:pPr>
    </w:p>
    <w:p w:rsidR="00B91999" w:rsidRDefault="00B91999" w:rsidP="009504CF">
      <w:pPr>
        <w:pStyle w:val="BodyText"/>
        <w:spacing w:line="360" w:lineRule="auto"/>
      </w:pPr>
    </w:p>
    <w:p w:rsidR="00B91999" w:rsidRDefault="00B91999" w:rsidP="009504CF">
      <w:pPr>
        <w:pStyle w:val="BodyText"/>
        <w:spacing w:line="360" w:lineRule="auto"/>
      </w:pPr>
    </w:p>
    <w:p w:rsidR="00B91999" w:rsidRDefault="00B91999" w:rsidP="009504CF">
      <w:pPr>
        <w:pStyle w:val="BodyText"/>
        <w:spacing w:line="360" w:lineRule="auto"/>
      </w:pPr>
    </w:p>
    <w:p w:rsidR="00B91999" w:rsidRDefault="00B91999" w:rsidP="009504CF">
      <w:pPr>
        <w:pStyle w:val="BodyText"/>
        <w:spacing w:line="360" w:lineRule="auto"/>
      </w:pPr>
    </w:p>
    <w:p w:rsidR="00B91999" w:rsidRDefault="00B91999" w:rsidP="009504CF">
      <w:pPr>
        <w:pStyle w:val="BodyText"/>
        <w:spacing w:line="360" w:lineRule="auto"/>
      </w:pPr>
    </w:p>
    <w:p w:rsidR="00B91999" w:rsidRDefault="00B91999" w:rsidP="009504CF">
      <w:pPr>
        <w:pStyle w:val="BodyText"/>
        <w:spacing w:line="360" w:lineRule="auto"/>
      </w:pPr>
    </w:p>
    <w:p w:rsidR="002D533B" w:rsidRDefault="002D533B" w:rsidP="009504CF">
      <w:pPr>
        <w:pStyle w:val="BodyText"/>
        <w:spacing w:line="360" w:lineRule="auto"/>
      </w:pPr>
    </w:p>
    <w:p w:rsidR="002D533B" w:rsidRDefault="002D533B" w:rsidP="009504CF">
      <w:pPr>
        <w:pStyle w:val="BodyText"/>
        <w:spacing w:line="360" w:lineRule="auto"/>
      </w:pPr>
    </w:p>
    <w:p w:rsidR="002D533B" w:rsidRDefault="002D533B" w:rsidP="009504CF">
      <w:pPr>
        <w:pStyle w:val="BodyText"/>
        <w:spacing w:line="360" w:lineRule="auto"/>
      </w:pPr>
    </w:p>
    <w:p w:rsidR="002D533B" w:rsidRDefault="002D533B" w:rsidP="009504CF">
      <w:pPr>
        <w:pStyle w:val="BodyText"/>
        <w:spacing w:line="360" w:lineRule="auto"/>
      </w:pPr>
    </w:p>
    <w:p w:rsidR="002D533B" w:rsidRDefault="002D533B" w:rsidP="009504CF">
      <w:pPr>
        <w:pStyle w:val="BodyText"/>
        <w:spacing w:line="360" w:lineRule="auto"/>
      </w:pPr>
    </w:p>
    <w:p w:rsidR="002D533B" w:rsidRDefault="002D533B" w:rsidP="009504CF">
      <w:pPr>
        <w:pStyle w:val="BodyText"/>
        <w:spacing w:line="360" w:lineRule="auto"/>
      </w:pPr>
    </w:p>
    <w:p w:rsidR="002D533B" w:rsidRDefault="002D533B" w:rsidP="009504CF">
      <w:pPr>
        <w:pStyle w:val="BodyText"/>
        <w:spacing w:line="360" w:lineRule="auto"/>
      </w:pPr>
    </w:p>
    <w:p w:rsidR="002D533B" w:rsidRDefault="002D533B" w:rsidP="009504CF">
      <w:pPr>
        <w:pStyle w:val="BodyText"/>
        <w:spacing w:line="360" w:lineRule="auto"/>
      </w:pPr>
    </w:p>
    <w:p w:rsidR="002D533B" w:rsidRDefault="002D533B" w:rsidP="009504CF">
      <w:pPr>
        <w:pStyle w:val="BodyText"/>
        <w:spacing w:line="360" w:lineRule="auto"/>
      </w:pPr>
    </w:p>
    <w:p w:rsidR="00B91999" w:rsidRDefault="00B91999" w:rsidP="009504CF">
      <w:pPr>
        <w:pStyle w:val="BodyText"/>
        <w:spacing w:line="360" w:lineRule="auto"/>
      </w:pPr>
    </w:p>
    <w:p w:rsidR="00C95D2F" w:rsidRDefault="00C95D2F" w:rsidP="009504CF">
      <w:pPr>
        <w:pStyle w:val="BodyText"/>
        <w:spacing w:line="360" w:lineRule="auto"/>
      </w:pPr>
    </w:p>
    <w:p w:rsidR="00FF274A" w:rsidRDefault="00FF274A" w:rsidP="009504CF">
      <w:pPr>
        <w:pStyle w:val="BodyText"/>
        <w:spacing w:line="360" w:lineRule="auto"/>
      </w:pPr>
      <w:r>
        <w:t xml:space="preserve">Audronius </w:t>
      </w:r>
      <w:proofErr w:type="spellStart"/>
      <w:r>
        <w:t>Gališanka</w:t>
      </w:r>
      <w:proofErr w:type="spellEnd"/>
      <w:r>
        <w:t xml:space="preserve">     Sigita </w:t>
      </w:r>
      <w:proofErr w:type="spellStart"/>
      <w:r>
        <w:t>Mačytė-Šulskienė</w:t>
      </w:r>
      <w:proofErr w:type="spellEnd"/>
      <w:r>
        <w:t xml:space="preserve">     Asta </w:t>
      </w:r>
      <w:proofErr w:type="spellStart"/>
      <w:r>
        <w:t>Fallin</w:t>
      </w:r>
      <w:proofErr w:type="spellEnd"/>
      <w:r>
        <w:t xml:space="preserve">    Violeta </w:t>
      </w:r>
      <w:proofErr w:type="spellStart"/>
      <w:r>
        <w:t>Juciuvienė</w:t>
      </w:r>
      <w:proofErr w:type="spellEnd"/>
      <w:r>
        <w:t xml:space="preserve">  Vida </w:t>
      </w:r>
      <w:proofErr w:type="spellStart"/>
      <w:r>
        <w:t>Bužinskienė</w:t>
      </w:r>
      <w:proofErr w:type="spellEnd"/>
    </w:p>
    <w:p w:rsidR="00FF274A" w:rsidRDefault="002D533B" w:rsidP="009504CF">
      <w:pPr>
        <w:pStyle w:val="BodyText"/>
        <w:spacing w:line="360" w:lineRule="auto"/>
      </w:pPr>
      <w:r>
        <w:t>2018-12</w:t>
      </w:r>
      <w:r w:rsidR="00FF274A">
        <w:t>-                              2018-1</w:t>
      </w:r>
      <w:r>
        <w:t>2</w:t>
      </w:r>
      <w:r w:rsidR="00FF274A">
        <w:t>-</w:t>
      </w:r>
      <w:r>
        <w:t xml:space="preserve">                         2018-12-          2018-12-               2018-12</w:t>
      </w:r>
      <w:r w:rsidR="00FF274A">
        <w:t>-</w:t>
      </w:r>
    </w:p>
    <w:p w:rsidR="00FF274A" w:rsidRDefault="00FF274A" w:rsidP="009504CF">
      <w:pPr>
        <w:pStyle w:val="BodyText"/>
        <w:spacing w:line="360" w:lineRule="auto"/>
      </w:pPr>
    </w:p>
    <w:p w:rsidR="00FF274A" w:rsidRDefault="00FF274A" w:rsidP="009504CF">
      <w:pPr>
        <w:pStyle w:val="BodyText"/>
        <w:spacing w:line="360" w:lineRule="auto"/>
      </w:pPr>
      <w:r>
        <w:t>Parengė: A. Savickienė</w:t>
      </w:r>
    </w:p>
    <w:p w:rsidR="00806F0F" w:rsidRDefault="002D533B" w:rsidP="009504CF">
      <w:pPr>
        <w:pStyle w:val="BodyText"/>
        <w:spacing w:line="360" w:lineRule="auto"/>
      </w:pPr>
      <w:r>
        <w:t>2018-12-05</w:t>
      </w:r>
    </w:p>
    <w:p w:rsidR="009504CF" w:rsidRDefault="009504CF" w:rsidP="009504CF">
      <w:pPr>
        <w:jc w:val="center"/>
        <w:rPr>
          <w:b/>
        </w:rPr>
      </w:pPr>
      <w:r>
        <w:rPr>
          <w:b/>
        </w:rPr>
        <w:lastRenderedPageBreak/>
        <w:t>AIŠKINAMASIS RAŠTAS</w:t>
      </w:r>
    </w:p>
    <w:p w:rsidR="009504CF" w:rsidRDefault="009504CF" w:rsidP="009504CF"/>
    <w:tbl>
      <w:tblPr>
        <w:tblW w:w="0" w:type="auto"/>
        <w:tblLook w:val="01E0" w:firstRow="1" w:lastRow="1" w:firstColumn="1" w:lastColumn="1" w:noHBand="0" w:noVBand="0"/>
      </w:tblPr>
      <w:tblGrid>
        <w:gridCol w:w="9576"/>
      </w:tblGrid>
      <w:tr w:rsidR="009504CF" w:rsidTr="009504CF">
        <w:tc>
          <w:tcPr>
            <w:tcW w:w="9576" w:type="dxa"/>
            <w:hideMark/>
          </w:tcPr>
          <w:p w:rsidR="009504CF" w:rsidRDefault="009504CF">
            <w:pPr>
              <w:spacing w:after="200" w:line="276" w:lineRule="auto"/>
              <w:rPr>
                <w:b/>
              </w:rPr>
            </w:pPr>
            <w:r>
              <w:rPr>
                <w:b/>
              </w:rPr>
              <w:t xml:space="preserve">Sprendimo projekto motyvai, tikslai ir uždaviniai </w:t>
            </w:r>
          </w:p>
          <w:p w:rsidR="009504CF" w:rsidRDefault="009504CF" w:rsidP="00733F3C">
            <w:pPr>
              <w:spacing w:after="200" w:line="360" w:lineRule="auto"/>
              <w:jc w:val="both"/>
            </w:pPr>
            <w:r>
              <w:rPr>
                <w:b/>
              </w:rPr>
              <w:t xml:space="preserve">       </w:t>
            </w:r>
            <w:r w:rsidR="00A7089B">
              <w:t>Įgyvendinus</w:t>
            </w:r>
            <w:r w:rsidR="002D6A83">
              <w:t xml:space="preserve"> spr</w:t>
            </w:r>
            <w:r w:rsidR="00A7089B">
              <w:t>endimo projekte išvardintus projektus</w:t>
            </w:r>
            <w:r w:rsidR="008F2DA0">
              <w:t>, siūlome Anykščių rajono savivaldybei nuosavybės</w:t>
            </w:r>
            <w:r w:rsidR="00A7089B">
              <w:t xml:space="preserve"> teise priklausančio turto vertes</w:t>
            </w:r>
            <w:r w:rsidR="008F2DA0">
              <w:t xml:space="preserve"> padidint</w:t>
            </w:r>
            <w:r w:rsidR="00C532AB">
              <w:t>i spr</w:t>
            </w:r>
            <w:r w:rsidR="00A7089B">
              <w:t>endimo projekte nurodytomis sumomis</w:t>
            </w:r>
            <w:r w:rsidR="008F2DA0">
              <w:t>.</w:t>
            </w:r>
          </w:p>
        </w:tc>
      </w:tr>
      <w:tr w:rsidR="009504CF" w:rsidTr="009504CF">
        <w:tc>
          <w:tcPr>
            <w:tcW w:w="9576" w:type="dxa"/>
          </w:tcPr>
          <w:p w:rsidR="009504CF" w:rsidRDefault="009504CF">
            <w:pPr>
              <w:spacing w:after="200" w:line="276" w:lineRule="auto"/>
              <w:jc w:val="both"/>
              <w:rPr>
                <w:b/>
              </w:rPr>
            </w:pPr>
            <w:r>
              <w:rPr>
                <w:b/>
              </w:rPr>
              <w:t>Teisinis reglamentavimas</w:t>
            </w:r>
          </w:p>
          <w:p w:rsidR="009504CF" w:rsidRDefault="009504CF">
            <w:pPr>
              <w:spacing w:after="200" w:line="276" w:lineRule="auto"/>
              <w:rPr>
                <w:b/>
              </w:rPr>
            </w:pPr>
            <w:r>
              <w:rPr>
                <w:b/>
              </w:rPr>
              <w:t xml:space="preserve"> </w:t>
            </w:r>
            <w:r>
              <w:t>Lietuvos Respublikos vietos savivaldos įstatymas</w:t>
            </w:r>
          </w:p>
          <w:p w:rsidR="009504CF" w:rsidRDefault="009504CF">
            <w:pPr>
              <w:jc w:val="both"/>
            </w:pPr>
            <w:r>
              <w:t xml:space="preserve"> Lietuvos Respublikos valstybės ir savivaldybių turto valdymo, naudojimo ir disponavimo juo įstatymas</w:t>
            </w:r>
          </w:p>
          <w:p w:rsidR="009504CF" w:rsidRDefault="009504CF"/>
        </w:tc>
      </w:tr>
      <w:tr w:rsidR="009504CF" w:rsidTr="009504CF">
        <w:tc>
          <w:tcPr>
            <w:tcW w:w="9576" w:type="dxa"/>
            <w:hideMark/>
          </w:tcPr>
          <w:p w:rsidR="009504CF" w:rsidRDefault="009504CF">
            <w:pPr>
              <w:spacing w:after="200" w:line="276" w:lineRule="auto"/>
              <w:rPr>
                <w:b/>
              </w:rPr>
            </w:pPr>
            <w:r>
              <w:rPr>
                <w:b/>
              </w:rPr>
              <w:t>Ekonominis-socialinis pagrindimas</w:t>
            </w:r>
          </w:p>
          <w:p w:rsidR="009504CF" w:rsidRDefault="009504CF" w:rsidP="00474263">
            <w:pPr>
              <w:spacing w:after="200" w:line="276" w:lineRule="auto"/>
            </w:pPr>
            <w:r>
              <w:t>Anykščių rajono savival</w:t>
            </w:r>
            <w:r w:rsidR="00C95D2F">
              <w:t>dybės turto vertė</w:t>
            </w:r>
            <w:r w:rsidR="0001514C">
              <w:t xml:space="preserve"> padidėjo </w:t>
            </w:r>
            <w:r w:rsidR="002D533B">
              <w:t>1 015 940,86</w:t>
            </w:r>
            <w:r>
              <w:t xml:space="preserve"> </w:t>
            </w:r>
            <w:proofErr w:type="spellStart"/>
            <w:r>
              <w:t>Eur</w:t>
            </w:r>
            <w:proofErr w:type="spellEnd"/>
            <w:r>
              <w:t xml:space="preserve"> suma. </w:t>
            </w:r>
          </w:p>
        </w:tc>
      </w:tr>
      <w:tr w:rsidR="009504CF" w:rsidTr="009504CF">
        <w:tc>
          <w:tcPr>
            <w:tcW w:w="9576" w:type="dxa"/>
            <w:hideMark/>
          </w:tcPr>
          <w:p w:rsidR="009504CF" w:rsidRDefault="009504CF">
            <w:pPr>
              <w:spacing w:after="200" w:line="276" w:lineRule="auto"/>
              <w:rPr>
                <w:b/>
              </w:rPr>
            </w:pPr>
            <w:r>
              <w:rPr>
                <w:b/>
              </w:rPr>
              <w:t>Galimos teigiamos ir neigiamos pasekmės, pasiūlymai, kokių teisėtų priemonių reikėtų imtis, siekiant išvengti neigiamų pasekmių</w:t>
            </w:r>
          </w:p>
          <w:p w:rsidR="009504CF" w:rsidRDefault="009504CF" w:rsidP="00432CC8">
            <w:pPr>
              <w:spacing w:after="200"/>
              <w:jc w:val="both"/>
            </w:pPr>
            <w:r>
              <w:t>Nėra</w:t>
            </w:r>
          </w:p>
        </w:tc>
      </w:tr>
      <w:tr w:rsidR="009504CF" w:rsidTr="009504CF">
        <w:tc>
          <w:tcPr>
            <w:tcW w:w="9576" w:type="dxa"/>
            <w:hideMark/>
          </w:tcPr>
          <w:p w:rsidR="009504CF" w:rsidRDefault="009504CF">
            <w:pPr>
              <w:spacing w:after="200" w:line="276" w:lineRule="auto"/>
              <w:rPr>
                <w:b/>
              </w:rPr>
            </w:pPr>
            <w:r>
              <w:rPr>
                <w:b/>
              </w:rPr>
              <w:t>Priemonės jam įgyvendinti</w:t>
            </w:r>
          </w:p>
          <w:p w:rsidR="009504CF" w:rsidRDefault="009504CF">
            <w:pPr>
              <w:spacing w:after="200" w:line="276" w:lineRule="auto"/>
            </w:pPr>
            <w:r>
              <w:t>Priimti teigiamą sprendimą šiuo klausimu</w:t>
            </w:r>
          </w:p>
        </w:tc>
      </w:tr>
      <w:tr w:rsidR="009504CF" w:rsidTr="009504CF">
        <w:tc>
          <w:tcPr>
            <w:tcW w:w="9576" w:type="dxa"/>
            <w:hideMark/>
          </w:tcPr>
          <w:p w:rsidR="009504CF" w:rsidRDefault="009504CF">
            <w:pPr>
              <w:spacing w:after="200" w:line="276" w:lineRule="auto"/>
              <w:rPr>
                <w:b/>
              </w:rPr>
            </w:pPr>
            <w:r>
              <w:rPr>
                <w:b/>
              </w:rPr>
              <w:t>Lėšų poreikis ir finansavimo šaltiniai (esant galimybei, nurodomos preliminarios sumos, išlaidų sąmatos, skaičiavimai)</w:t>
            </w:r>
          </w:p>
          <w:p w:rsidR="009504CF" w:rsidRDefault="009504CF" w:rsidP="00A21D52">
            <w:pPr>
              <w:spacing w:after="200" w:line="276" w:lineRule="auto"/>
            </w:pPr>
            <w:r>
              <w:t>Nėra</w:t>
            </w:r>
          </w:p>
        </w:tc>
      </w:tr>
      <w:tr w:rsidR="009504CF" w:rsidTr="009504CF">
        <w:tc>
          <w:tcPr>
            <w:tcW w:w="9576" w:type="dxa"/>
            <w:hideMark/>
          </w:tcPr>
          <w:p w:rsidR="00432CC8" w:rsidRDefault="009504CF" w:rsidP="00432CC8">
            <w:pPr>
              <w:spacing w:after="200" w:line="276" w:lineRule="auto"/>
              <w:rPr>
                <w:b/>
              </w:rPr>
            </w:pPr>
            <w:r>
              <w:rPr>
                <w:b/>
              </w:rPr>
              <w:t xml:space="preserve">Specialistų vertinimai ir išvados </w:t>
            </w:r>
          </w:p>
          <w:p w:rsidR="009504CF" w:rsidRPr="00432CC8" w:rsidRDefault="009504CF" w:rsidP="00432CC8">
            <w:pPr>
              <w:spacing w:after="200" w:line="276" w:lineRule="auto"/>
              <w:rPr>
                <w:b/>
              </w:rPr>
            </w:pPr>
            <w:r>
              <w:t>Nėra</w:t>
            </w:r>
          </w:p>
        </w:tc>
      </w:tr>
      <w:tr w:rsidR="009504CF" w:rsidTr="009504CF">
        <w:tc>
          <w:tcPr>
            <w:tcW w:w="9576" w:type="dxa"/>
          </w:tcPr>
          <w:p w:rsidR="009504CF" w:rsidRDefault="009504CF">
            <w:pPr>
              <w:pStyle w:val="Sraopastraipa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Informacija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apie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atliktą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antikorupcinį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vertinimą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9504CF" w:rsidRDefault="009504CF">
            <w:r>
              <w:t>Nėra</w:t>
            </w:r>
          </w:p>
          <w:p w:rsidR="009504CF" w:rsidRDefault="009504CF">
            <w:r>
              <w:t xml:space="preserve">      </w:t>
            </w:r>
          </w:p>
          <w:p w:rsidR="00432CC8" w:rsidRDefault="009504CF">
            <w:pPr>
              <w:rPr>
                <w:b/>
              </w:rPr>
            </w:pPr>
            <w:r>
              <w:t xml:space="preserve"> </w:t>
            </w:r>
            <w:r>
              <w:rPr>
                <w:b/>
              </w:rPr>
              <w:t>Informacija apie teisinio reguliavimo poveikio vertinimą</w:t>
            </w:r>
          </w:p>
          <w:p w:rsidR="009504CF" w:rsidRDefault="009504CF">
            <w:pPr>
              <w:rPr>
                <w:b/>
              </w:rPr>
            </w:pPr>
          </w:p>
          <w:p w:rsidR="009504CF" w:rsidRDefault="009504CF">
            <w:r>
              <w:t xml:space="preserve">Neatliktas </w:t>
            </w:r>
          </w:p>
          <w:p w:rsidR="00432CC8" w:rsidRDefault="00432CC8"/>
          <w:p w:rsidR="00432CC8" w:rsidRDefault="00432CC8" w:rsidP="00432CC8">
            <w:pPr>
              <w:rPr>
                <w:b/>
              </w:rPr>
            </w:pPr>
            <w:r>
              <w:rPr>
                <w:b/>
              </w:rPr>
              <w:t>Informacija apie administracinės naštos mažinimo vertinimą</w:t>
            </w:r>
          </w:p>
          <w:p w:rsidR="00432CC8" w:rsidRDefault="00432CC8" w:rsidP="00432CC8">
            <w:pPr>
              <w:rPr>
                <w:b/>
              </w:rPr>
            </w:pPr>
          </w:p>
          <w:p w:rsidR="00432CC8" w:rsidRDefault="00432CC8" w:rsidP="00432CC8">
            <w:r>
              <w:lastRenderedPageBreak/>
              <w:t>Administ</w:t>
            </w:r>
            <w:r w:rsidR="00C95D2F">
              <w:t>racinė našta neįvertinta</w:t>
            </w:r>
          </w:p>
          <w:p w:rsidR="00432CC8" w:rsidRDefault="00432CC8"/>
        </w:tc>
      </w:tr>
      <w:tr w:rsidR="009504CF" w:rsidTr="009504CF">
        <w:tc>
          <w:tcPr>
            <w:tcW w:w="9576" w:type="dxa"/>
            <w:hideMark/>
          </w:tcPr>
          <w:p w:rsidR="009504CF" w:rsidRDefault="009504CF">
            <w:pPr>
              <w:spacing w:after="200" w:line="276" w:lineRule="auto"/>
              <w:rPr>
                <w:b/>
              </w:rPr>
            </w:pPr>
            <w:r>
              <w:rPr>
                <w:b/>
              </w:rPr>
              <w:lastRenderedPageBreak/>
              <w:t xml:space="preserve">Kiti paaiškinimai </w:t>
            </w:r>
          </w:p>
          <w:p w:rsidR="009504CF" w:rsidRDefault="009504CF">
            <w:pPr>
              <w:spacing w:after="200" w:line="276" w:lineRule="auto"/>
            </w:pPr>
            <w:r>
              <w:t>Nėra</w:t>
            </w:r>
          </w:p>
        </w:tc>
      </w:tr>
      <w:tr w:rsidR="009504CF" w:rsidTr="009504CF">
        <w:tc>
          <w:tcPr>
            <w:tcW w:w="9576" w:type="dxa"/>
          </w:tcPr>
          <w:p w:rsidR="009504CF" w:rsidRDefault="009504CF">
            <w:pPr>
              <w:spacing w:after="200" w:line="276" w:lineRule="auto"/>
              <w:rPr>
                <w:b/>
              </w:rPr>
            </w:pPr>
            <w:r>
              <w:rPr>
                <w:b/>
              </w:rPr>
              <w:t>Spre</w:t>
            </w:r>
            <w:r w:rsidR="00AE0180">
              <w:rPr>
                <w:b/>
              </w:rPr>
              <w:t xml:space="preserve">ndimo vykdytojai, įgyvendinimo </w:t>
            </w:r>
            <w:r>
              <w:rPr>
                <w:b/>
              </w:rPr>
              <w:t>(vykdymo) terminai</w:t>
            </w:r>
          </w:p>
          <w:p w:rsidR="009504CF" w:rsidRPr="00432CC8" w:rsidRDefault="009504CF" w:rsidP="00432CC8">
            <w:pPr>
              <w:spacing w:after="200" w:line="276" w:lineRule="auto"/>
              <w:rPr>
                <w:b/>
              </w:rPr>
            </w:pPr>
            <w:r>
              <w:t>Anykščių rajono savivaldybės administracija</w:t>
            </w:r>
          </w:p>
        </w:tc>
      </w:tr>
      <w:tr w:rsidR="009504CF" w:rsidTr="009504CF">
        <w:tc>
          <w:tcPr>
            <w:tcW w:w="9576" w:type="dxa"/>
          </w:tcPr>
          <w:p w:rsidR="009504CF" w:rsidRDefault="009504CF">
            <w:pPr>
              <w:rPr>
                <w:b/>
              </w:rPr>
            </w:pPr>
            <w:r>
              <w:rPr>
                <w:b/>
              </w:rPr>
              <w:t>Projekto iniciatorius</w:t>
            </w:r>
          </w:p>
          <w:p w:rsidR="009504CF" w:rsidRDefault="009504CF">
            <w:pPr>
              <w:rPr>
                <w:b/>
              </w:rPr>
            </w:pPr>
          </w:p>
          <w:p w:rsidR="009504CF" w:rsidRDefault="009504CF">
            <w:r>
              <w:t>Anykščių rajono savivaldybės</w:t>
            </w:r>
            <w:r w:rsidR="00AE0180">
              <w:t xml:space="preserve"> Finansų ir apskaitos ir</w:t>
            </w:r>
            <w:r>
              <w:t xml:space="preserve"> </w:t>
            </w:r>
            <w:r w:rsidR="00AE0180">
              <w:t>Viešųjų pirkimų ir turto skyriai</w:t>
            </w:r>
          </w:p>
          <w:p w:rsidR="009504CF" w:rsidRDefault="009504CF"/>
        </w:tc>
      </w:tr>
      <w:tr w:rsidR="009504CF" w:rsidTr="009504CF">
        <w:tc>
          <w:tcPr>
            <w:tcW w:w="9576" w:type="dxa"/>
          </w:tcPr>
          <w:p w:rsidR="009504CF" w:rsidRDefault="009504CF">
            <w:pPr>
              <w:rPr>
                <w:b/>
              </w:rPr>
            </w:pPr>
            <w:r>
              <w:rPr>
                <w:b/>
              </w:rPr>
              <w:t xml:space="preserve">Rengėja ir pranešėja    </w:t>
            </w:r>
          </w:p>
          <w:p w:rsidR="009504CF" w:rsidRDefault="009504CF">
            <w:pPr>
              <w:rPr>
                <w:b/>
              </w:rPr>
            </w:pPr>
          </w:p>
          <w:p w:rsidR="009504CF" w:rsidRDefault="009504CF">
            <w:r>
              <w:t>Viešųjų pirkimų ir turto skyriaus vedėja A. Savickienė</w:t>
            </w:r>
          </w:p>
        </w:tc>
      </w:tr>
    </w:tbl>
    <w:p w:rsidR="009504CF" w:rsidRDefault="009504CF" w:rsidP="009504CF"/>
    <w:p w:rsidR="009504CF" w:rsidRDefault="009504CF" w:rsidP="009504CF"/>
    <w:p w:rsidR="00032EB3" w:rsidRDefault="00032EB3"/>
    <w:sectPr w:rsidR="00032EB3" w:rsidSect="004313DF">
      <w:pgSz w:w="12240" w:h="15840"/>
      <w:pgMar w:top="1701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845315"/>
    <w:multiLevelType w:val="hybridMultilevel"/>
    <w:tmpl w:val="6326005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15022D"/>
    <w:multiLevelType w:val="hybridMultilevel"/>
    <w:tmpl w:val="E4F646CE"/>
    <w:lvl w:ilvl="0" w:tplc="8BE415BA">
      <w:start w:val="1"/>
      <w:numFmt w:val="decimal"/>
      <w:lvlText w:val="%1."/>
      <w:lvlJc w:val="left"/>
      <w:pPr>
        <w:ind w:left="117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8E52FD0"/>
    <w:multiLevelType w:val="hybridMultilevel"/>
    <w:tmpl w:val="BD0851E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456"/>
    <w:rsid w:val="000006F5"/>
    <w:rsid w:val="0001514C"/>
    <w:rsid w:val="00032EB3"/>
    <w:rsid w:val="00063523"/>
    <w:rsid w:val="0009611F"/>
    <w:rsid w:val="000B3362"/>
    <w:rsid w:val="00100456"/>
    <w:rsid w:val="00116DB2"/>
    <w:rsid w:val="00132FAE"/>
    <w:rsid w:val="00194D5E"/>
    <w:rsid w:val="001B465F"/>
    <w:rsid w:val="001D1F95"/>
    <w:rsid w:val="001D32C7"/>
    <w:rsid w:val="00294062"/>
    <w:rsid w:val="002C7B70"/>
    <w:rsid w:val="002D533B"/>
    <w:rsid w:val="002D6A83"/>
    <w:rsid w:val="003270CE"/>
    <w:rsid w:val="0036157C"/>
    <w:rsid w:val="003E2D51"/>
    <w:rsid w:val="004120E7"/>
    <w:rsid w:val="004313DF"/>
    <w:rsid w:val="00432CC8"/>
    <w:rsid w:val="00451CB8"/>
    <w:rsid w:val="00464DEE"/>
    <w:rsid w:val="00466991"/>
    <w:rsid w:val="00474263"/>
    <w:rsid w:val="004B7403"/>
    <w:rsid w:val="00513E54"/>
    <w:rsid w:val="00524FEE"/>
    <w:rsid w:val="00534822"/>
    <w:rsid w:val="00607A3E"/>
    <w:rsid w:val="00625253"/>
    <w:rsid w:val="00641666"/>
    <w:rsid w:val="006605E7"/>
    <w:rsid w:val="006D0CD1"/>
    <w:rsid w:val="006E567C"/>
    <w:rsid w:val="006E7B25"/>
    <w:rsid w:val="006F12D9"/>
    <w:rsid w:val="0070017B"/>
    <w:rsid w:val="007005C3"/>
    <w:rsid w:val="00731AB1"/>
    <w:rsid w:val="00733F3C"/>
    <w:rsid w:val="007366A6"/>
    <w:rsid w:val="007A1ABC"/>
    <w:rsid w:val="007F7D38"/>
    <w:rsid w:val="00806F0F"/>
    <w:rsid w:val="008438F7"/>
    <w:rsid w:val="00861126"/>
    <w:rsid w:val="008771E0"/>
    <w:rsid w:val="008A7B1B"/>
    <w:rsid w:val="008C0C66"/>
    <w:rsid w:val="008D2069"/>
    <w:rsid w:val="008E6787"/>
    <w:rsid w:val="008F2DA0"/>
    <w:rsid w:val="00915D57"/>
    <w:rsid w:val="00934D3D"/>
    <w:rsid w:val="009504CF"/>
    <w:rsid w:val="00955FAB"/>
    <w:rsid w:val="00972693"/>
    <w:rsid w:val="00996D8B"/>
    <w:rsid w:val="009B46AB"/>
    <w:rsid w:val="00A21D52"/>
    <w:rsid w:val="00A30CE9"/>
    <w:rsid w:val="00A613A4"/>
    <w:rsid w:val="00A7089B"/>
    <w:rsid w:val="00A86ABB"/>
    <w:rsid w:val="00A940D1"/>
    <w:rsid w:val="00AB0811"/>
    <w:rsid w:val="00AE0180"/>
    <w:rsid w:val="00B6429E"/>
    <w:rsid w:val="00B91999"/>
    <w:rsid w:val="00B9659C"/>
    <w:rsid w:val="00BA0645"/>
    <w:rsid w:val="00BA6169"/>
    <w:rsid w:val="00BA6418"/>
    <w:rsid w:val="00BC25CD"/>
    <w:rsid w:val="00C21C62"/>
    <w:rsid w:val="00C34517"/>
    <w:rsid w:val="00C532AB"/>
    <w:rsid w:val="00C87EFB"/>
    <w:rsid w:val="00C95D2F"/>
    <w:rsid w:val="00CB0AD2"/>
    <w:rsid w:val="00CB7616"/>
    <w:rsid w:val="00DF4DA2"/>
    <w:rsid w:val="00DF504F"/>
    <w:rsid w:val="00E15364"/>
    <w:rsid w:val="00E15DCF"/>
    <w:rsid w:val="00E979D0"/>
    <w:rsid w:val="00EA13FC"/>
    <w:rsid w:val="00EB5CD7"/>
    <w:rsid w:val="00EB603D"/>
    <w:rsid w:val="00EE67A0"/>
    <w:rsid w:val="00F10EDA"/>
    <w:rsid w:val="00F15F37"/>
    <w:rsid w:val="00F63AB9"/>
    <w:rsid w:val="00F7623F"/>
    <w:rsid w:val="00F8466D"/>
    <w:rsid w:val="00F96EA6"/>
    <w:rsid w:val="00FF2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4CF"/>
    <w:pPr>
      <w:spacing w:after="0"/>
    </w:pPr>
    <w:rPr>
      <w:rFonts w:eastAsia="Times New Roman" w:cs="Times New Roman"/>
      <w:szCs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9504CF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customStyle="1" w:styleId="BodyTextChar">
    <w:name w:val="Body Text Char"/>
    <w:basedOn w:val="DefaultParagraphFont"/>
    <w:link w:val="BodyText"/>
    <w:rsid w:val="009504CF"/>
    <w:rPr>
      <w:rFonts w:eastAsia="Times New Roman" w:cs="Times New Roman"/>
      <w:bCs/>
      <w:szCs w:val="20"/>
      <w:lang w:val="lt-LT"/>
    </w:rPr>
  </w:style>
  <w:style w:type="paragraph" w:customStyle="1" w:styleId="Sraopastraipa">
    <w:name w:val="Sąrašo pastraipa"/>
    <w:basedOn w:val="Normal"/>
    <w:rsid w:val="009504CF"/>
    <w:pPr>
      <w:spacing w:after="200" w:line="276" w:lineRule="auto"/>
      <w:ind w:left="720"/>
    </w:pPr>
    <w:rPr>
      <w:rFonts w:ascii="Calibri" w:eastAsia="Calibri" w:hAnsi="Calibri"/>
      <w:sz w:val="22"/>
      <w:szCs w:val="2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04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04CF"/>
    <w:rPr>
      <w:rFonts w:ascii="Tahoma" w:eastAsia="Times New Roman" w:hAnsi="Tahoma" w:cs="Tahoma"/>
      <w:sz w:val="16"/>
      <w:szCs w:val="16"/>
      <w:lang w:val="lt-LT"/>
    </w:rPr>
  </w:style>
  <w:style w:type="paragraph" w:styleId="ListParagraph">
    <w:name w:val="List Paragraph"/>
    <w:basedOn w:val="Normal"/>
    <w:uiPriority w:val="34"/>
    <w:qFormat/>
    <w:rsid w:val="009504CF"/>
    <w:pPr>
      <w:ind w:left="720"/>
      <w:contextualSpacing/>
    </w:pPr>
  </w:style>
  <w:style w:type="table" w:styleId="TableGrid">
    <w:name w:val="Table Grid"/>
    <w:basedOn w:val="TableNormal"/>
    <w:uiPriority w:val="59"/>
    <w:rsid w:val="0029406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4CF"/>
    <w:pPr>
      <w:spacing w:after="0"/>
    </w:pPr>
    <w:rPr>
      <w:rFonts w:eastAsia="Times New Roman" w:cs="Times New Roman"/>
      <w:szCs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9504CF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customStyle="1" w:styleId="BodyTextChar">
    <w:name w:val="Body Text Char"/>
    <w:basedOn w:val="DefaultParagraphFont"/>
    <w:link w:val="BodyText"/>
    <w:rsid w:val="009504CF"/>
    <w:rPr>
      <w:rFonts w:eastAsia="Times New Roman" w:cs="Times New Roman"/>
      <w:bCs/>
      <w:szCs w:val="20"/>
      <w:lang w:val="lt-LT"/>
    </w:rPr>
  </w:style>
  <w:style w:type="paragraph" w:customStyle="1" w:styleId="Sraopastraipa">
    <w:name w:val="Sąrašo pastraipa"/>
    <w:basedOn w:val="Normal"/>
    <w:rsid w:val="009504CF"/>
    <w:pPr>
      <w:spacing w:after="200" w:line="276" w:lineRule="auto"/>
      <w:ind w:left="720"/>
    </w:pPr>
    <w:rPr>
      <w:rFonts w:ascii="Calibri" w:eastAsia="Calibri" w:hAnsi="Calibri"/>
      <w:sz w:val="22"/>
      <w:szCs w:val="2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04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04CF"/>
    <w:rPr>
      <w:rFonts w:ascii="Tahoma" w:eastAsia="Times New Roman" w:hAnsi="Tahoma" w:cs="Tahoma"/>
      <w:sz w:val="16"/>
      <w:szCs w:val="16"/>
      <w:lang w:val="lt-LT"/>
    </w:rPr>
  </w:style>
  <w:style w:type="paragraph" w:styleId="ListParagraph">
    <w:name w:val="List Paragraph"/>
    <w:basedOn w:val="Normal"/>
    <w:uiPriority w:val="34"/>
    <w:qFormat/>
    <w:rsid w:val="009504CF"/>
    <w:pPr>
      <w:ind w:left="720"/>
      <w:contextualSpacing/>
    </w:pPr>
  </w:style>
  <w:style w:type="table" w:styleId="TableGrid">
    <w:name w:val="Table Grid"/>
    <w:basedOn w:val="TableNormal"/>
    <w:uiPriority w:val="59"/>
    <w:rsid w:val="0029406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45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850</TotalTime>
  <Pages>1</Pages>
  <Words>623</Words>
  <Characters>3554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Audrone</dc:creator>
  <cp:keywords/>
  <dc:description/>
  <cp:lastModifiedBy>Audrone</cp:lastModifiedBy>
  <cp:revision>72</cp:revision>
  <cp:lastPrinted>2018-12-11T09:06:00Z</cp:lastPrinted>
  <dcterms:created xsi:type="dcterms:W3CDTF">2017-01-10T10:52:00Z</dcterms:created>
  <dcterms:modified xsi:type="dcterms:W3CDTF">2018-12-11T09:07:00Z</dcterms:modified>
</cp:coreProperties>
</file>